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7D" w:rsidRPr="0075317E" w:rsidRDefault="00065C1C" w:rsidP="0075317E">
      <w:pPr>
        <w:spacing w:after="0"/>
        <w:jc w:val="center"/>
        <w:rPr>
          <w:rFonts w:ascii="Times New Roman" w:hAnsi="Times New Roman" w:cs="Times New Roman"/>
          <w:sz w:val="24"/>
          <w:szCs w:val="24"/>
        </w:rPr>
      </w:pPr>
      <w:bookmarkStart w:id="0" w:name="_GoBack"/>
      <w:bookmarkEnd w:id="0"/>
      <w:r w:rsidRPr="0075317E">
        <w:rPr>
          <w:rFonts w:ascii="Times New Roman" w:hAnsi="Times New Roman" w:cs="Times New Roman"/>
          <w:sz w:val="24"/>
          <w:szCs w:val="24"/>
        </w:rPr>
        <w:t>Instructions for Completing the Used Tire Manifest</w:t>
      </w:r>
    </w:p>
    <w:p w:rsidR="0075317E" w:rsidRPr="0075317E" w:rsidRDefault="00AF7340" w:rsidP="0075317E">
      <w:pPr>
        <w:spacing w:after="0"/>
        <w:jc w:val="center"/>
        <w:rPr>
          <w:rFonts w:ascii="Times New Roman" w:hAnsi="Times New Roman" w:cs="Times New Roman"/>
          <w:sz w:val="24"/>
          <w:szCs w:val="24"/>
        </w:rPr>
      </w:pPr>
      <w:r>
        <w:rPr>
          <w:rFonts w:ascii="Times New Roman" w:hAnsi="Times New Roman" w:cs="Times New Roman"/>
          <w:sz w:val="24"/>
          <w:szCs w:val="24"/>
        </w:rPr>
        <w:t xml:space="preserve">(Form </w:t>
      </w:r>
      <w:r w:rsidR="0075317E" w:rsidRPr="0075317E">
        <w:rPr>
          <w:rFonts w:ascii="Times New Roman" w:hAnsi="Times New Roman" w:cs="Times New Roman"/>
          <w:sz w:val="24"/>
          <w:szCs w:val="24"/>
        </w:rPr>
        <w:t>TAP-11)</w:t>
      </w:r>
    </w:p>
    <w:p w:rsidR="0075317E" w:rsidRDefault="0075317E">
      <w:pPr>
        <w:rPr>
          <w:rFonts w:ascii="Times New Roman" w:hAnsi="Times New Roman" w:cs="Times New Roman"/>
          <w:b/>
          <w:sz w:val="24"/>
          <w:szCs w:val="24"/>
        </w:rPr>
      </w:pPr>
    </w:p>
    <w:p w:rsidR="00C60670" w:rsidRPr="0075317E" w:rsidRDefault="00C60670">
      <w:pPr>
        <w:rPr>
          <w:rFonts w:ascii="Times New Roman" w:hAnsi="Times New Roman" w:cs="Times New Roman"/>
          <w:sz w:val="24"/>
          <w:szCs w:val="24"/>
        </w:rPr>
      </w:pPr>
      <w:r w:rsidRPr="0075317E">
        <w:rPr>
          <w:rFonts w:ascii="Times New Roman" w:hAnsi="Times New Roman" w:cs="Times New Roman"/>
          <w:sz w:val="24"/>
          <w:szCs w:val="24"/>
        </w:rPr>
        <w:t>The used tire generator, transporter, and processing facility must complete and sign the appropriate section</w:t>
      </w:r>
      <w:r w:rsidR="001839E4" w:rsidRPr="0075317E">
        <w:rPr>
          <w:rFonts w:ascii="Times New Roman" w:hAnsi="Times New Roman" w:cs="Times New Roman"/>
          <w:sz w:val="24"/>
          <w:szCs w:val="24"/>
        </w:rPr>
        <w:t>s</w:t>
      </w:r>
      <w:r w:rsidRPr="0075317E">
        <w:rPr>
          <w:rFonts w:ascii="Times New Roman" w:hAnsi="Times New Roman" w:cs="Times New Roman"/>
          <w:sz w:val="24"/>
          <w:szCs w:val="24"/>
        </w:rPr>
        <w:t xml:space="preserve">.  It is the responsibility of the </w:t>
      </w:r>
      <w:r w:rsidR="00FB6004">
        <w:rPr>
          <w:rFonts w:ascii="Times New Roman" w:hAnsi="Times New Roman" w:cs="Times New Roman"/>
          <w:sz w:val="24"/>
          <w:szCs w:val="24"/>
        </w:rPr>
        <w:t>used tire program</w:t>
      </w:r>
      <w:r w:rsidR="0011239C">
        <w:rPr>
          <w:rFonts w:ascii="Times New Roman" w:hAnsi="Times New Roman" w:cs="Times New Roman"/>
          <w:sz w:val="24"/>
          <w:szCs w:val="24"/>
        </w:rPr>
        <w:t xml:space="preserve"> (UTP)</w:t>
      </w:r>
      <w:r w:rsidRPr="0075317E">
        <w:rPr>
          <w:rFonts w:ascii="Times New Roman" w:hAnsi="Times New Roman" w:cs="Times New Roman"/>
          <w:sz w:val="24"/>
          <w:szCs w:val="24"/>
        </w:rPr>
        <w:t xml:space="preserve"> to upload the completed manifest into ADEQ’s e-portal system and submit the electronic manifest.  ADEQ’s e-portal system can be accessed at:  </w:t>
      </w:r>
      <w:hyperlink r:id="rId8" w:history="1">
        <w:r w:rsidR="00000B9B" w:rsidRPr="0075317E">
          <w:rPr>
            <w:rStyle w:val="Hyperlink"/>
            <w:rFonts w:ascii="Times New Roman" w:hAnsi="Times New Roman" w:cs="Times New Roman"/>
            <w:sz w:val="24"/>
            <w:szCs w:val="24"/>
          </w:rPr>
          <w:t>https://eportal.adeq.state.ar.us/</w:t>
        </w:r>
      </w:hyperlink>
    </w:p>
    <w:p w:rsidR="00000B9B" w:rsidRPr="0075317E" w:rsidRDefault="00000B9B">
      <w:pPr>
        <w:rPr>
          <w:rFonts w:ascii="Times New Roman" w:hAnsi="Times New Roman" w:cs="Times New Roman"/>
          <w:sz w:val="24"/>
          <w:szCs w:val="24"/>
        </w:rPr>
      </w:pPr>
      <w:r w:rsidRPr="0075317E">
        <w:rPr>
          <w:rFonts w:ascii="Times New Roman" w:hAnsi="Times New Roman" w:cs="Times New Roman"/>
          <w:sz w:val="24"/>
          <w:szCs w:val="24"/>
        </w:rPr>
        <w:t xml:space="preserve">The generator and final destination facility (tire collector facility or tire processing facility) shall maintain copies of all manifest and associated records on-site for a minimum of three (3) years from the date of initiation </w:t>
      </w:r>
      <w:r w:rsidR="001839E4" w:rsidRPr="0075317E">
        <w:rPr>
          <w:rFonts w:ascii="Times New Roman" w:hAnsi="Times New Roman" w:cs="Times New Roman"/>
          <w:sz w:val="24"/>
          <w:szCs w:val="24"/>
        </w:rPr>
        <w:t>by</w:t>
      </w:r>
      <w:r w:rsidRPr="0075317E">
        <w:rPr>
          <w:rFonts w:ascii="Times New Roman" w:hAnsi="Times New Roman" w:cs="Times New Roman"/>
          <w:sz w:val="24"/>
          <w:szCs w:val="24"/>
        </w:rPr>
        <w:t xml:space="preserve"> the generator or receipt by the tire collection or processing facility, as applicable.</w:t>
      </w:r>
    </w:p>
    <w:p w:rsidR="00065C1C" w:rsidRPr="0075317E" w:rsidRDefault="00065C1C">
      <w:pPr>
        <w:rPr>
          <w:rFonts w:ascii="Times New Roman" w:hAnsi="Times New Roman" w:cs="Times New Roman"/>
          <w:i/>
          <w:sz w:val="24"/>
          <w:szCs w:val="24"/>
        </w:rPr>
      </w:pPr>
      <w:r w:rsidRPr="0075317E">
        <w:rPr>
          <w:rFonts w:ascii="Times New Roman" w:hAnsi="Times New Roman" w:cs="Times New Roman"/>
          <w:i/>
          <w:sz w:val="24"/>
          <w:szCs w:val="24"/>
        </w:rPr>
        <w:t>Item 1.</w:t>
      </w:r>
      <w:r w:rsidRPr="0075317E">
        <w:rPr>
          <w:rFonts w:ascii="Times New Roman" w:hAnsi="Times New Roman" w:cs="Times New Roman"/>
          <w:i/>
          <w:sz w:val="24"/>
          <w:szCs w:val="24"/>
        </w:rPr>
        <w:tab/>
        <w:t>Tire Generator Identification Number</w:t>
      </w:r>
    </w:p>
    <w:p w:rsidR="00065C1C" w:rsidRPr="0075317E" w:rsidRDefault="00065C1C">
      <w:pPr>
        <w:rPr>
          <w:rFonts w:ascii="Times New Roman" w:hAnsi="Times New Roman" w:cs="Times New Roman"/>
          <w:sz w:val="24"/>
          <w:szCs w:val="24"/>
        </w:rPr>
      </w:pPr>
      <w:r w:rsidRPr="0075317E">
        <w:rPr>
          <w:rFonts w:ascii="Times New Roman" w:hAnsi="Times New Roman" w:cs="Times New Roman"/>
          <w:sz w:val="24"/>
          <w:szCs w:val="24"/>
        </w:rPr>
        <w:t>Enter the generator’s Department of Finance and Administration (DFA) issued number.</w:t>
      </w:r>
    </w:p>
    <w:p w:rsidR="00065C1C" w:rsidRPr="0075317E" w:rsidRDefault="00065C1C">
      <w:pPr>
        <w:rPr>
          <w:rFonts w:ascii="Times New Roman" w:hAnsi="Times New Roman" w:cs="Times New Roman"/>
          <w:i/>
          <w:sz w:val="24"/>
          <w:szCs w:val="24"/>
        </w:rPr>
      </w:pPr>
      <w:r w:rsidRPr="0075317E">
        <w:rPr>
          <w:rFonts w:ascii="Times New Roman" w:hAnsi="Times New Roman" w:cs="Times New Roman"/>
          <w:i/>
          <w:sz w:val="24"/>
          <w:szCs w:val="24"/>
        </w:rPr>
        <w:t>Item 2.</w:t>
      </w:r>
      <w:r w:rsidRPr="0075317E">
        <w:rPr>
          <w:rFonts w:ascii="Times New Roman" w:hAnsi="Times New Roman" w:cs="Times New Roman"/>
          <w:i/>
          <w:sz w:val="24"/>
          <w:szCs w:val="24"/>
        </w:rPr>
        <w:tab/>
        <w:t>Page 1 of ____</w:t>
      </w:r>
    </w:p>
    <w:p w:rsidR="00065C1C" w:rsidRPr="0075317E" w:rsidRDefault="00065C1C">
      <w:pPr>
        <w:rPr>
          <w:rFonts w:ascii="Times New Roman" w:hAnsi="Times New Roman" w:cs="Times New Roman"/>
          <w:sz w:val="24"/>
          <w:szCs w:val="24"/>
        </w:rPr>
      </w:pPr>
      <w:r w:rsidRPr="0075317E">
        <w:rPr>
          <w:rFonts w:ascii="Times New Roman" w:hAnsi="Times New Roman" w:cs="Times New Roman"/>
          <w:sz w:val="24"/>
          <w:szCs w:val="24"/>
        </w:rPr>
        <w:t>Enter the total number of pages used to complete the manifest (the first page, plus the number of continuation sheets, if any).</w:t>
      </w:r>
    </w:p>
    <w:p w:rsidR="00065C1C" w:rsidRPr="0075317E" w:rsidRDefault="00065C1C">
      <w:pPr>
        <w:rPr>
          <w:rFonts w:ascii="Times New Roman" w:hAnsi="Times New Roman" w:cs="Times New Roman"/>
          <w:i/>
          <w:sz w:val="24"/>
          <w:szCs w:val="24"/>
        </w:rPr>
      </w:pPr>
      <w:r w:rsidRPr="0075317E">
        <w:rPr>
          <w:rFonts w:ascii="Times New Roman" w:hAnsi="Times New Roman" w:cs="Times New Roman"/>
          <w:i/>
          <w:sz w:val="24"/>
          <w:szCs w:val="24"/>
        </w:rPr>
        <w:t>Item 3.</w:t>
      </w:r>
      <w:r w:rsidRPr="0075317E">
        <w:rPr>
          <w:rFonts w:ascii="Times New Roman" w:hAnsi="Times New Roman" w:cs="Times New Roman"/>
          <w:i/>
          <w:sz w:val="24"/>
          <w:szCs w:val="24"/>
        </w:rPr>
        <w:tab/>
      </w:r>
      <w:r w:rsidR="00616806" w:rsidRPr="0075317E">
        <w:rPr>
          <w:rFonts w:ascii="Times New Roman" w:hAnsi="Times New Roman" w:cs="Times New Roman"/>
          <w:i/>
          <w:sz w:val="24"/>
          <w:szCs w:val="24"/>
        </w:rPr>
        <w:t xml:space="preserve"> </w:t>
      </w:r>
      <w:r w:rsidRPr="0075317E">
        <w:rPr>
          <w:rFonts w:ascii="Times New Roman" w:hAnsi="Times New Roman" w:cs="Times New Roman"/>
          <w:i/>
          <w:sz w:val="24"/>
          <w:szCs w:val="24"/>
        </w:rPr>
        <w:t>Emergency Response Phone No.</w:t>
      </w:r>
    </w:p>
    <w:p w:rsidR="00065C1C" w:rsidRPr="0075317E" w:rsidRDefault="00065C1C">
      <w:pPr>
        <w:rPr>
          <w:rFonts w:ascii="Times New Roman" w:hAnsi="Times New Roman" w:cs="Times New Roman"/>
          <w:sz w:val="24"/>
          <w:szCs w:val="24"/>
        </w:rPr>
      </w:pPr>
      <w:r w:rsidRPr="0075317E">
        <w:rPr>
          <w:rFonts w:ascii="Times New Roman" w:hAnsi="Times New Roman" w:cs="Times New Roman"/>
          <w:sz w:val="24"/>
          <w:szCs w:val="24"/>
        </w:rPr>
        <w:t>Enter a phone number for which emergency response information can be obtained in the event of an incident during transportation. The emergency response phone number must:</w:t>
      </w:r>
    </w:p>
    <w:p w:rsidR="00065C1C" w:rsidRPr="0075317E" w:rsidRDefault="00065C1C" w:rsidP="00065C1C">
      <w:pPr>
        <w:pStyle w:val="ListParagraph"/>
        <w:numPr>
          <w:ilvl w:val="0"/>
          <w:numId w:val="1"/>
        </w:numPr>
        <w:rPr>
          <w:rFonts w:ascii="Times New Roman" w:hAnsi="Times New Roman" w:cs="Times New Roman"/>
          <w:sz w:val="24"/>
          <w:szCs w:val="24"/>
        </w:rPr>
      </w:pPr>
      <w:r w:rsidRPr="0075317E">
        <w:rPr>
          <w:rFonts w:ascii="Times New Roman" w:hAnsi="Times New Roman" w:cs="Times New Roman"/>
          <w:sz w:val="24"/>
          <w:szCs w:val="24"/>
        </w:rPr>
        <w:t>Be the number of the generator or the number of an agency or organization who is capable of and accepts responsibility for providing detailed information about the shipment;</w:t>
      </w:r>
    </w:p>
    <w:p w:rsidR="00065C1C" w:rsidRPr="0075317E" w:rsidRDefault="00065C1C" w:rsidP="00065C1C">
      <w:pPr>
        <w:pStyle w:val="ListParagraph"/>
        <w:numPr>
          <w:ilvl w:val="0"/>
          <w:numId w:val="1"/>
        </w:numPr>
        <w:rPr>
          <w:rFonts w:ascii="Times New Roman" w:hAnsi="Times New Roman" w:cs="Times New Roman"/>
          <w:sz w:val="24"/>
          <w:szCs w:val="24"/>
        </w:rPr>
      </w:pPr>
      <w:r w:rsidRPr="0075317E">
        <w:rPr>
          <w:rFonts w:ascii="Times New Roman" w:hAnsi="Times New Roman" w:cs="Times New Roman"/>
          <w:sz w:val="24"/>
          <w:szCs w:val="24"/>
        </w:rPr>
        <w:t>Reach a phone that is monitored 24 hours a day at all times the tires are in trans</w:t>
      </w:r>
      <w:r w:rsidR="001839E4" w:rsidRPr="0075317E">
        <w:rPr>
          <w:rFonts w:ascii="Times New Roman" w:hAnsi="Times New Roman" w:cs="Times New Roman"/>
          <w:sz w:val="24"/>
          <w:szCs w:val="24"/>
        </w:rPr>
        <w:t>i</w:t>
      </w:r>
      <w:r w:rsidRPr="0075317E">
        <w:rPr>
          <w:rFonts w:ascii="Times New Roman" w:hAnsi="Times New Roman" w:cs="Times New Roman"/>
          <w:sz w:val="24"/>
          <w:szCs w:val="24"/>
        </w:rPr>
        <w:t>t; and</w:t>
      </w:r>
    </w:p>
    <w:p w:rsidR="00BB7C8F" w:rsidRPr="0075317E" w:rsidRDefault="00065C1C" w:rsidP="00BB7C8F">
      <w:pPr>
        <w:pStyle w:val="ListParagraph"/>
        <w:numPr>
          <w:ilvl w:val="0"/>
          <w:numId w:val="1"/>
        </w:numPr>
        <w:rPr>
          <w:rFonts w:ascii="Times New Roman" w:hAnsi="Times New Roman" w:cs="Times New Roman"/>
          <w:sz w:val="24"/>
          <w:szCs w:val="24"/>
        </w:rPr>
      </w:pPr>
      <w:r w:rsidRPr="0075317E">
        <w:rPr>
          <w:rFonts w:ascii="Times New Roman" w:hAnsi="Times New Roman" w:cs="Times New Roman"/>
          <w:sz w:val="24"/>
          <w:szCs w:val="24"/>
        </w:rPr>
        <w:t xml:space="preserve">Reach someone who is either </w:t>
      </w:r>
      <w:r w:rsidR="00BB7C8F" w:rsidRPr="0075317E">
        <w:rPr>
          <w:rFonts w:ascii="Times New Roman" w:hAnsi="Times New Roman" w:cs="Times New Roman"/>
          <w:sz w:val="24"/>
          <w:szCs w:val="24"/>
        </w:rPr>
        <w:t>knowledgeable</w:t>
      </w:r>
      <w:r w:rsidRPr="0075317E">
        <w:rPr>
          <w:rFonts w:ascii="Times New Roman" w:hAnsi="Times New Roman" w:cs="Times New Roman"/>
          <w:sz w:val="24"/>
          <w:szCs w:val="24"/>
        </w:rPr>
        <w:t xml:space="preserve"> of the tires being shipped or has immediate access to a person who has that knowledge and information</w:t>
      </w:r>
      <w:r w:rsidR="00BB7C8F" w:rsidRPr="0075317E">
        <w:rPr>
          <w:rFonts w:ascii="Times New Roman" w:hAnsi="Times New Roman" w:cs="Times New Roman"/>
          <w:sz w:val="24"/>
          <w:szCs w:val="24"/>
        </w:rPr>
        <w:t xml:space="preserve"> about the shipment.</w:t>
      </w:r>
    </w:p>
    <w:p w:rsidR="00BB7C8F" w:rsidRPr="0075317E" w:rsidRDefault="00BB7C8F" w:rsidP="00BB7C8F">
      <w:pPr>
        <w:pStyle w:val="ListParagraph"/>
        <w:ind w:left="0"/>
        <w:rPr>
          <w:rFonts w:ascii="Times New Roman" w:hAnsi="Times New Roman" w:cs="Times New Roman"/>
          <w:sz w:val="24"/>
          <w:szCs w:val="24"/>
        </w:rPr>
      </w:pPr>
    </w:p>
    <w:p w:rsidR="00BB7C8F" w:rsidRPr="0075317E" w:rsidRDefault="00BB7C8F" w:rsidP="00BB7C8F">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t>Item 4.</w:t>
      </w:r>
      <w:r w:rsidRPr="0075317E">
        <w:rPr>
          <w:rFonts w:ascii="Times New Roman" w:hAnsi="Times New Roman" w:cs="Times New Roman"/>
          <w:i/>
          <w:sz w:val="24"/>
          <w:szCs w:val="24"/>
        </w:rPr>
        <w:tab/>
      </w:r>
      <w:r w:rsidR="00616806" w:rsidRPr="0075317E">
        <w:rPr>
          <w:rFonts w:ascii="Times New Roman" w:hAnsi="Times New Roman" w:cs="Times New Roman"/>
          <w:i/>
          <w:sz w:val="24"/>
          <w:szCs w:val="24"/>
        </w:rPr>
        <w:t xml:space="preserve"> </w:t>
      </w:r>
      <w:r w:rsidRPr="0075317E">
        <w:rPr>
          <w:rFonts w:ascii="Times New Roman" w:hAnsi="Times New Roman" w:cs="Times New Roman"/>
          <w:i/>
          <w:sz w:val="24"/>
          <w:szCs w:val="24"/>
        </w:rPr>
        <w:t>Generator’s Mailing Address, Phone Number and Site Address</w:t>
      </w:r>
    </w:p>
    <w:p w:rsidR="00BB7C8F" w:rsidRPr="0075317E" w:rsidRDefault="00BB7C8F" w:rsidP="00BB7C8F">
      <w:pPr>
        <w:pStyle w:val="ListParagraph"/>
        <w:ind w:left="0"/>
        <w:rPr>
          <w:rFonts w:ascii="Times New Roman" w:hAnsi="Times New Roman" w:cs="Times New Roman"/>
          <w:sz w:val="24"/>
          <w:szCs w:val="24"/>
        </w:rPr>
      </w:pPr>
    </w:p>
    <w:p w:rsidR="00BB7C8F" w:rsidRPr="0075317E" w:rsidRDefault="00BB7C8F" w:rsidP="00BB7C8F">
      <w:pPr>
        <w:pStyle w:val="ListParagraph"/>
        <w:ind w:left="0"/>
        <w:rPr>
          <w:rFonts w:ascii="Times New Roman" w:hAnsi="Times New Roman" w:cs="Times New Roman"/>
          <w:sz w:val="24"/>
          <w:szCs w:val="24"/>
        </w:rPr>
      </w:pPr>
      <w:r w:rsidRPr="0075317E">
        <w:rPr>
          <w:rFonts w:ascii="Times New Roman" w:hAnsi="Times New Roman" w:cs="Times New Roman"/>
          <w:sz w:val="24"/>
          <w:szCs w:val="24"/>
        </w:rPr>
        <w:t>Enter the name of the generator, the mailing address to which the completed manifest signed by the designated</w:t>
      </w:r>
      <w:r w:rsidR="001839E4" w:rsidRPr="0075317E">
        <w:rPr>
          <w:rFonts w:ascii="Times New Roman" w:hAnsi="Times New Roman" w:cs="Times New Roman"/>
          <w:sz w:val="24"/>
          <w:szCs w:val="24"/>
        </w:rPr>
        <w:t xml:space="preserve"> UTP </w:t>
      </w:r>
      <w:r w:rsidRPr="0075317E">
        <w:rPr>
          <w:rFonts w:ascii="Times New Roman" w:hAnsi="Times New Roman" w:cs="Times New Roman"/>
          <w:sz w:val="24"/>
          <w:szCs w:val="24"/>
        </w:rPr>
        <w:t>facility should be mailed, and the generator’s telephone number. Note, the telephone number (including area code) should be the normal business number for the generator, or the number where the generator or his authorized agent ma</w:t>
      </w:r>
      <w:r w:rsidR="00934349" w:rsidRPr="0075317E">
        <w:rPr>
          <w:rFonts w:ascii="Times New Roman" w:hAnsi="Times New Roman" w:cs="Times New Roman"/>
          <w:sz w:val="24"/>
          <w:szCs w:val="24"/>
        </w:rPr>
        <w:t>y be reached.  Also, enter the physical site address from which the shipment originates only if this address is different than the mailing address.</w:t>
      </w:r>
    </w:p>
    <w:p w:rsidR="00934349" w:rsidRPr="0075317E" w:rsidRDefault="00934349" w:rsidP="00BB7C8F">
      <w:pPr>
        <w:pStyle w:val="ListParagraph"/>
        <w:ind w:left="0"/>
        <w:rPr>
          <w:rFonts w:ascii="Times New Roman" w:hAnsi="Times New Roman" w:cs="Times New Roman"/>
          <w:sz w:val="24"/>
          <w:szCs w:val="24"/>
        </w:rPr>
      </w:pPr>
    </w:p>
    <w:p w:rsidR="00934349" w:rsidRPr="0075317E" w:rsidRDefault="00934349" w:rsidP="00BB7C8F">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lastRenderedPageBreak/>
        <w:t>Item 5.</w:t>
      </w:r>
      <w:r w:rsidRPr="0075317E">
        <w:rPr>
          <w:rFonts w:ascii="Times New Roman" w:hAnsi="Times New Roman" w:cs="Times New Roman"/>
          <w:i/>
          <w:sz w:val="24"/>
          <w:szCs w:val="24"/>
        </w:rPr>
        <w:tab/>
        <w:t>Transporter Company Name</w:t>
      </w:r>
      <w:r w:rsidR="00BD028C" w:rsidRPr="0075317E">
        <w:rPr>
          <w:rFonts w:ascii="Times New Roman" w:hAnsi="Times New Roman" w:cs="Times New Roman"/>
          <w:i/>
          <w:sz w:val="24"/>
          <w:szCs w:val="24"/>
        </w:rPr>
        <w:t xml:space="preserve"> and Transporter License Number</w:t>
      </w:r>
    </w:p>
    <w:p w:rsidR="00934349" w:rsidRPr="0075317E" w:rsidRDefault="00934349" w:rsidP="00BB7C8F">
      <w:pPr>
        <w:pStyle w:val="ListParagraph"/>
        <w:ind w:left="0"/>
        <w:rPr>
          <w:rFonts w:ascii="Times New Roman" w:hAnsi="Times New Roman" w:cs="Times New Roman"/>
          <w:sz w:val="24"/>
          <w:szCs w:val="24"/>
        </w:rPr>
      </w:pPr>
    </w:p>
    <w:p w:rsidR="00934349" w:rsidRPr="0075317E" w:rsidRDefault="00BD028C" w:rsidP="00BB7C8F">
      <w:pPr>
        <w:pStyle w:val="ListParagraph"/>
        <w:ind w:left="0"/>
        <w:rPr>
          <w:rFonts w:ascii="Times New Roman" w:hAnsi="Times New Roman" w:cs="Times New Roman"/>
          <w:sz w:val="24"/>
          <w:szCs w:val="24"/>
        </w:rPr>
      </w:pPr>
      <w:r w:rsidRPr="0075317E">
        <w:rPr>
          <w:rFonts w:ascii="Times New Roman" w:hAnsi="Times New Roman" w:cs="Times New Roman"/>
          <w:sz w:val="24"/>
          <w:szCs w:val="24"/>
        </w:rPr>
        <w:t xml:space="preserve">Enter the company and the </w:t>
      </w:r>
      <w:r w:rsidR="001839E4" w:rsidRPr="0075317E">
        <w:rPr>
          <w:rFonts w:ascii="Times New Roman" w:hAnsi="Times New Roman" w:cs="Times New Roman"/>
          <w:sz w:val="24"/>
          <w:szCs w:val="24"/>
        </w:rPr>
        <w:t xml:space="preserve">ADEQ tire transporter </w:t>
      </w:r>
      <w:r w:rsidRPr="0075317E">
        <w:rPr>
          <w:rFonts w:ascii="Times New Roman" w:hAnsi="Times New Roman" w:cs="Times New Roman"/>
          <w:sz w:val="24"/>
          <w:szCs w:val="24"/>
        </w:rPr>
        <w:t>license number of the transporter who will transport the tires.  Vehicle or driver information may not be entered here.</w:t>
      </w:r>
    </w:p>
    <w:p w:rsidR="00BD028C" w:rsidRPr="0075317E" w:rsidRDefault="00BD028C" w:rsidP="00BB7C8F">
      <w:pPr>
        <w:pStyle w:val="ListParagraph"/>
        <w:ind w:left="0"/>
        <w:rPr>
          <w:rFonts w:ascii="Times New Roman" w:hAnsi="Times New Roman" w:cs="Times New Roman"/>
          <w:sz w:val="24"/>
          <w:szCs w:val="24"/>
        </w:rPr>
      </w:pPr>
    </w:p>
    <w:p w:rsidR="00BD028C" w:rsidRPr="0075317E" w:rsidRDefault="00BD028C" w:rsidP="00BB7C8F">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t>Item 6.</w:t>
      </w:r>
      <w:r w:rsidRPr="0075317E">
        <w:rPr>
          <w:rFonts w:ascii="Times New Roman" w:hAnsi="Times New Roman" w:cs="Times New Roman"/>
          <w:i/>
          <w:sz w:val="24"/>
          <w:szCs w:val="24"/>
        </w:rPr>
        <w:tab/>
        <w:t>Used Tire Program Name and Site Address</w:t>
      </w:r>
    </w:p>
    <w:p w:rsidR="00BD028C" w:rsidRPr="0075317E" w:rsidRDefault="00BD028C" w:rsidP="00BB7C8F">
      <w:pPr>
        <w:pStyle w:val="ListParagraph"/>
        <w:ind w:left="0"/>
        <w:rPr>
          <w:rFonts w:ascii="Times New Roman" w:hAnsi="Times New Roman" w:cs="Times New Roman"/>
          <w:sz w:val="24"/>
          <w:szCs w:val="24"/>
        </w:rPr>
      </w:pPr>
    </w:p>
    <w:p w:rsidR="00BD028C" w:rsidRDefault="00BD028C" w:rsidP="00BB7C8F">
      <w:pPr>
        <w:pStyle w:val="ListParagraph"/>
        <w:ind w:left="0"/>
        <w:rPr>
          <w:rFonts w:ascii="Times New Roman" w:hAnsi="Times New Roman" w:cs="Times New Roman"/>
          <w:sz w:val="24"/>
          <w:szCs w:val="24"/>
        </w:rPr>
      </w:pPr>
      <w:r w:rsidRPr="0075317E">
        <w:rPr>
          <w:rFonts w:ascii="Times New Roman" w:hAnsi="Times New Roman" w:cs="Times New Roman"/>
          <w:sz w:val="24"/>
          <w:szCs w:val="24"/>
        </w:rPr>
        <w:t xml:space="preserve">Enter the Used Tire Program name and site address of the facility designated to receive the tires listed on the manifest. </w:t>
      </w:r>
      <w:r w:rsidR="00012C86">
        <w:rPr>
          <w:rFonts w:ascii="Times New Roman" w:hAnsi="Times New Roman" w:cs="Times New Roman"/>
          <w:sz w:val="24"/>
          <w:szCs w:val="24"/>
        </w:rPr>
        <w:t>E</w:t>
      </w:r>
      <w:r w:rsidRPr="0075317E">
        <w:rPr>
          <w:rFonts w:ascii="Times New Roman" w:hAnsi="Times New Roman" w:cs="Times New Roman"/>
          <w:sz w:val="24"/>
          <w:szCs w:val="24"/>
        </w:rPr>
        <w:t>nter the facility’s phone number</w:t>
      </w:r>
      <w:r w:rsidR="00012C86">
        <w:rPr>
          <w:rFonts w:ascii="Times New Roman" w:hAnsi="Times New Roman" w:cs="Times New Roman"/>
          <w:sz w:val="24"/>
          <w:szCs w:val="24"/>
        </w:rPr>
        <w:t xml:space="preserve"> and choose from the drop down box</w:t>
      </w:r>
      <w:r w:rsidR="00373A3A">
        <w:rPr>
          <w:rFonts w:ascii="Times New Roman" w:hAnsi="Times New Roman" w:cs="Times New Roman"/>
          <w:sz w:val="24"/>
          <w:szCs w:val="24"/>
        </w:rPr>
        <w:t xml:space="preserve"> the ADEQ used tire program identifier number</w:t>
      </w:r>
      <w:r w:rsidRPr="0075317E">
        <w:rPr>
          <w:rFonts w:ascii="Times New Roman" w:hAnsi="Times New Roman" w:cs="Times New Roman"/>
          <w:sz w:val="24"/>
          <w:szCs w:val="24"/>
        </w:rPr>
        <w:t>.</w:t>
      </w:r>
      <w:r w:rsidR="00373A3A">
        <w:rPr>
          <w:rFonts w:ascii="Times New Roman" w:hAnsi="Times New Roman" w:cs="Times New Roman"/>
          <w:sz w:val="24"/>
          <w:szCs w:val="24"/>
        </w:rPr>
        <w:t xml:space="preserve">  The following are the options</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Benton</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Boston Mountain</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Craighead</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East Inter-District</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Pulaski Inter-District</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Ozark Mountain</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Southeast</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Southwest</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Upper Southwest</w:t>
      </w:r>
    </w:p>
    <w:p w:rsidR="00373A3A" w:rsidRDefault="00373A3A" w:rsidP="00373A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West River Valley Inter-District</w:t>
      </w:r>
    </w:p>
    <w:p w:rsidR="00373A3A" w:rsidRPr="007E0D21" w:rsidRDefault="00373A3A" w:rsidP="00373A3A">
      <w:pPr>
        <w:pStyle w:val="ListParagraph"/>
        <w:numPr>
          <w:ilvl w:val="0"/>
          <w:numId w:val="3"/>
        </w:numPr>
        <w:rPr>
          <w:rFonts w:ascii="Times New Roman" w:hAnsi="Times New Roman" w:cs="Times New Roman"/>
          <w:sz w:val="24"/>
          <w:szCs w:val="24"/>
        </w:rPr>
      </w:pPr>
      <w:r w:rsidRPr="007E0D21">
        <w:rPr>
          <w:rFonts w:ascii="Times New Roman" w:hAnsi="Times New Roman" w:cs="Times New Roman"/>
          <w:sz w:val="24"/>
          <w:szCs w:val="24"/>
        </w:rPr>
        <w:t>White River</w:t>
      </w:r>
    </w:p>
    <w:p w:rsidR="00BD028C" w:rsidRPr="0075317E" w:rsidRDefault="00BD028C" w:rsidP="00BB7C8F">
      <w:pPr>
        <w:pStyle w:val="ListParagraph"/>
        <w:ind w:left="0"/>
        <w:rPr>
          <w:rFonts w:ascii="Times New Roman" w:hAnsi="Times New Roman" w:cs="Times New Roman"/>
          <w:sz w:val="24"/>
          <w:szCs w:val="24"/>
        </w:rPr>
      </w:pPr>
    </w:p>
    <w:p w:rsidR="00BD028C" w:rsidRDefault="00BD028C" w:rsidP="00BB7C8F">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t>Item 7, 8, &amp;9.</w:t>
      </w:r>
      <w:r w:rsidRPr="0075317E">
        <w:rPr>
          <w:rFonts w:ascii="Times New Roman" w:hAnsi="Times New Roman" w:cs="Times New Roman"/>
          <w:i/>
          <w:sz w:val="24"/>
          <w:szCs w:val="24"/>
        </w:rPr>
        <w:tab/>
        <w:t>Tires, Quantity, &amp; Total Quantity</w:t>
      </w:r>
    </w:p>
    <w:p w:rsidR="00373A3A" w:rsidRPr="0075317E" w:rsidRDefault="00373A3A" w:rsidP="00BB7C8F">
      <w:pPr>
        <w:pStyle w:val="ListParagraph"/>
        <w:ind w:left="0"/>
        <w:rPr>
          <w:rFonts w:ascii="Times New Roman" w:hAnsi="Times New Roman" w:cs="Times New Roman"/>
          <w:i/>
          <w:sz w:val="24"/>
          <w:szCs w:val="24"/>
        </w:rPr>
      </w:pPr>
      <w:r>
        <w:rPr>
          <w:rFonts w:ascii="Times New Roman" w:hAnsi="Times New Roman" w:cs="Times New Roman"/>
          <w:i/>
          <w:sz w:val="24"/>
          <w:szCs w:val="24"/>
        </w:rPr>
        <w:t xml:space="preserve">           If none, please enter 0</w:t>
      </w:r>
    </w:p>
    <w:p w:rsidR="00FC1388" w:rsidRPr="0075317E" w:rsidRDefault="00FC1388" w:rsidP="00BB7C8F">
      <w:pPr>
        <w:pStyle w:val="ListParagraph"/>
        <w:ind w:left="0"/>
        <w:rPr>
          <w:rFonts w:ascii="Times New Roman" w:hAnsi="Times New Roman" w:cs="Times New Roman"/>
          <w:sz w:val="24"/>
          <w:szCs w:val="24"/>
        </w:rPr>
      </w:pPr>
    </w:p>
    <w:p w:rsidR="00BD028C" w:rsidRPr="0075317E" w:rsidRDefault="00A608A3" w:rsidP="00FC1388">
      <w:pPr>
        <w:pStyle w:val="ListParagraph"/>
        <w:numPr>
          <w:ilvl w:val="0"/>
          <w:numId w:val="2"/>
        </w:numPr>
        <w:rPr>
          <w:rFonts w:ascii="Times New Roman" w:hAnsi="Times New Roman" w:cs="Times New Roman"/>
          <w:sz w:val="24"/>
          <w:szCs w:val="24"/>
        </w:rPr>
      </w:pPr>
      <w:r w:rsidRPr="0075317E">
        <w:rPr>
          <w:rFonts w:ascii="Times New Roman" w:hAnsi="Times New Roman" w:cs="Times New Roman"/>
          <w:sz w:val="24"/>
          <w:szCs w:val="24"/>
        </w:rPr>
        <w:t>I</w:t>
      </w:r>
      <w:r w:rsidR="00FC1388" w:rsidRPr="0075317E">
        <w:rPr>
          <w:rFonts w:ascii="Times New Roman" w:hAnsi="Times New Roman" w:cs="Times New Roman"/>
          <w:sz w:val="24"/>
          <w:szCs w:val="24"/>
        </w:rPr>
        <w:t xml:space="preserve">tem 8 </w:t>
      </w:r>
      <w:r w:rsidR="001839E4" w:rsidRPr="0075317E">
        <w:rPr>
          <w:rFonts w:ascii="Times New Roman" w:hAnsi="Times New Roman" w:cs="Times New Roman"/>
          <w:sz w:val="24"/>
          <w:szCs w:val="24"/>
        </w:rPr>
        <w:t xml:space="preserve">the generator </w:t>
      </w:r>
      <w:r w:rsidRPr="0075317E">
        <w:rPr>
          <w:rFonts w:ascii="Times New Roman" w:hAnsi="Times New Roman" w:cs="Times New Roman"/>
          <w:sz w:val="24"/>
          <w:szCs w:val="24"/>
        </w:rPr>
        <w:t>enter</w:t>
      </w:r>
      <w:r w:rsidR="001839E4" w:rsidRPr="0075317E">
        <w:rPr>
          <w:rFonts w:ascii="Times New Roman" w:hAnsi="Times New Roman" w:cs="Times New Roman"/>
          <w:sz w:val="24"/>
          <w:szCs w:val="24"/>
        </w:rPr>
        <w:t>s</w:t>
      </w:r>
      <w:r w:rsidRPr="0075317E">
        <w:rPr>
          <w:rFonts w:ascii="Times New Roman" w:hAnsi="Times New Roman" w:cs="Times New Roman"/>
          <w:sz w:val="24"/>
          <w:szCs w:val="24"/>
        </w:rPr>
        <w:t xml:space="preserve"> in the designated boxes</w:t>
      </w:r>
      <w:r w:rsidR="00FC1388" w:rsidRPr="0075317E">
        <w:rPr>
          <w:rFonts w:ascii="Times New Roman" w:hAnsi="Times New Roman" w:cs="Times New Roman"/>
          <w:sz w:val="24"/>
          <w:szCs w:val="24"/>
        </w:rPr>
        <w:t xml:space="preserve"> the number </w:t>
      </w:r>
      <w:r w:rsidRPr="0075317E">
        <w:rPr>
          <w:rFonts w:ascii="Times New Roman" w:hAnsi="Times New Roman" w:cs="Times New Roman"/>
          <w:sz w:val="24"/>
          <w:szCs w:val="24"/>
        </w:rPr>
        <w:t>of small</w:t>
      </w:r>
      <w:r w:rsidR="00FC1388" w:rsidRPr="0075317E">
        <w:rPr>
          <w:rFonts w:ascii="Times New Roman" w:hAnsi="Times New Roman" w:cs="Times New Roman"/>
          <w:sz w:val="24"/>
          <w:szCs w:val="24"/>
        </w:rPr>
        <w:t xml:space="preserve"> tires, large tires, and extra-large </w:t>
      </w:r>
      <w:r w:rsidRPr="0075317E">
        <w:rPr>
          <w:rFonts w:ascii="Times New Roman" w:hAnsi="Times New Roman" w:cs="Times New Roman"/>
          <w:sz w:val="24"/>
          <w:szCs w:val="24"/>
        </w:rPr>
        <w:t xml:space="preserve">tires </w:t>
      </w:r>
      <w:r w:rsidR="00FC1388" w:rsidRPr="0075317E">
        <w:rPr>
          <w:rFonts w:ascii="Times New Roman" w:hAnsi="Times New Roman" w:cs="Times New Roman"/>
          <w:sz w:val="24"/>
          <w:szCs w:val="24"/>
        </w:rPr>
        <w:t>that are being transported from the Generator. Then,</w:t>
      </w:r>
      <w:r w:rsidRPr="0075317E">
        <w:rPr>
          <w:rFonts w:ascii="Times New Roman" w:hAnsi="Times New Roman" w:cs="Times New Roman"/>
          <w:sz w:val="24"/>
          <w:szCs w:val="24"/>
        </w:rPr>
        <w:t xml:space="preserve"> in item 9</w:t>
      </w:r>
      <w:r w:rsidR="00FC1388" w:rsidRPr="0075317E">
        <w:rPr>
          <w:rFonts w:ascii="Times New Roman" w:hAnsi="Times New Roman" w:cs="Times New Roman"/>
          <w:sz w:val="24"/>
          <w:szCs w:val="24"/>
        </w:rPr>
        <w:t xml:space="preserve"> </w:t>
      </w:r>
      <w:r w:rsidRPr="0075317E">
        <w:rPr>
          <w:rFonts w:ascii="Times New Roman" w:hAnsi="Times New Roman" w:cs="Times New Roman"/>
          <w:sz w:val="24"/>
          <w:szCs w:val="24"/>
        </w:rPr>
        <w:t>enter</w:t>
      </w:r>
      <w:r w:rsidR="00FC1388" w:rsidRPr="0075317E">
        <w:rPr>
          <w:rFonts w:ascii="Times New Roman" w:hAnsi="Times New Roman" w:cs="Times New Roman"/>
          <w:sz w:val="24"/>
          <w:szCs w:val="24"/>
        </w:rPr>
        <w:t xml:space="preserve"> </w:t>
      </w:r>
      <w:r w:rsidRPr="0075317E">
        <w:rPr>
          <w:rFonts w:ascii="Times New Roman" w:hAnsi="Times New Roman" w:cs="Times New Roman"/>
          <w:sz w:val="24"/>
          <w:szCs w:val="24"/>
        </w:rPr>
        <w:t xml:space="preserve">in the designated box </w:t>
      </w:r>
      <w:r w:rsidR="00FC1388" w:rsidRPr="0075317E">
        <w:rPr>
          <w:rFonts w:ascii="Times New Roman" w:hAnsi="Times New Roman" w:cs="Times New Roman"/>
          <w:sz w:val="24"/>
          <w:szCs w:val="24"/>
        </w:rPr>
        <w:t xml:space="preserve">the total </w:t>
      </w:r>
      <w:r w:rsidRPr="0075317E">
        <w:rPr>
          <w:rFonts w:ascii="Times New Roman" w:hAnsi="Times New Roman" w:cs="Times New Roman"/>
          <w:sz w:val="24"/>
          <w:szCs w:val="24"/>
        </w:rPr>
        <w:t>quantity of</w:t>
      </w:r>
      <w:r w:rsidR="00FC1388" w:rsidRPr="0075317E">
        <w:rPr>
          <w:rFonts w:ascii="Times New Roman" w:hAnsi="Times New Roman" w:cs="Times New Roman"/>
          <w:sz w:val="24"/>
          <w:szCs w:val="24"/>
        </w:rPr>
        <w:t xml:space="preserve"> all t</w:t>
      </w:r>
      <w:r w:rsidRPr="0075317E">
        <w:rPr>
          <w:rFonts w:ascii="Times New Roman" w:hAnsi="Times New Roman" w:cs="Times New Roman"/>
          <w:sz w:val="24"/>
          <w:szCs w:val="24"/>
        </w:rPr>
        <w:t>ires being transported</w:t>
      </w:r>
      <w:r w:rsidR="00FC1388" w:rsidRPr="0075317E">
        <w:rPr>
          <w:rFonts w:ascii="Times New Roman" w:hAnsi="Times New Roman" w:cs="Times New Roman"/>
          <w:sz w:val="24"/>
          <w:szCs w:val="24"/>
        </w:rPr>
        <w:t>.</w:t>
      </w:r>
    </w:p>
    <w:p w:rsidR="00A608A3" w:rsidRPr="0075317E" w:rsidRDefault="00A608A3" w:rsidP="00A608A3">
      <w:pPr>
        <w:pStyle w:val="ListParagraph"/>
        <w:numPr>
          <w:ilvl w:val="0"/>
          <w:numId w:val="2"/>
        </w:numPr>
        <w:rPr>
          <w:rFonts w:ascii="Times New Roman" w:hAnsi="Times New Roman" w:cs="Times New Roman"/>
          <w:sz w:val="24"/>
          <w:szCs w:val="24"/>
        </w:rPr>
      </w:pPr>
      <w:r w:rsidRPr="0075317E">
        <w:rPr>
          <w:rFonts w:ascii="Times New Roman" w:hAnsi="Times New Roman" w:cs="Times New Roman"/>
          <w:sz w:val="24"/>
          <w:szCs w:val="24"/>
        </w:rPr>
        <w:t xml:space="preserve">Item 8 </w:t>
      </w:r>
      <w:r w:rsidR="001839E4" w:rsidRPr="0075317E">
        <w:rPr>
          <w:rFonts w:ascii="Times New Roman" w:hAnsi="Times New Roman" w:cs="Times New Roman"/>
          <w:sz w:val="24"/>
          <w:szCs w:val="24"/>
        </w:rPr>
        <w:t xml:space="preserve">the transporter </w:t>
      </w:r>
      <w:r w:rsidRPr="0075317E">
        <w:rPr>
          <w:rFonts w:ascii="Times New Roman" w:hAnsi="Times New Roman" w:cs="Times New Roman"/>
          <w:sz w:val="24"/>
          <w:szCs w:val="24"/>
        </w:rPr>
        <w:t>enter</w:t>
      </w:r>
      <w:r w:rsidR="001839E4" w:rsidRPr="0075317E">
        <w:rPr>
          <w:rFonts w:ascii="Times New Roman" w:hAnsi="Times New Roman" w:cs="Times New Roman"/>
          <w:sz w:val="24"/>
          <w:szCs w:val="24"/>
        </w:rPr>
        <w:t>s</w:t>
      </w:r>
      <w:r w:rsidRPr="0075317E">
        <w:rPr>
          <w:rFonts w:ascii="Times New Roman" w:hAnsi="Times New Roman" w:cs="Times New Roman"/>
          <w:sz w:val="24"/>
          <w:szCs w:val="24"/>
        </w:rPr>
        <w:t xml:space="preserve"> in the designated boxes the number of small tires, large tires, and extra-large tires that are being culled (taken out) from the Transporter. Then, in item 9 enter in the designated box the total quantity of all tires being culled.</w:t>
      </w:r>
      <w:r w:rsidR="00373A3A">
        <w:rPr>
          <w:rFonts w:ascii="Times New Roman" w:hAnsi="Times New Roman" w:cs="Times New Roman"/>
          <w:sz w:val="24"/>
          <w:szCs w:val="24"/>
        </w:rPr>
        <w:t xml:space="preserve"> </w:t>
      </w:r>
    </w:p>
    <w:p w:rsidR="00A608A3" w:rsidRPr="0075317E" w:rsidRDefault="00A608A3" w:rsidP="00A608A3">
      <w:pPr>
        <w:pStyle w:val="ListParagraph"/>
        <w:numPr>
          <w:ilvl w:val="0"/>
          <w:numId w:val="2"/>
        </w:numPr>
        <w:rPr>
          <w:rFonts w:ascii="Times New Roman" w:hAnsi="Times New Roman" w:cs="Times New Roman"/>
          <w:sz w:val="24"/>
          <w:szCs w:val="24"/>
        </w:rPr>
      </w:pPr>
      <w:r w:rsidRPr="0075317E">
        <w:rPr>
          <w:rFonts w:ascii="Times New Roman" w:hAnsi="Times New Roman" w:cs="Times New Roman"/>
          <w:sz w:val="24"/>
          <w:szCs w:val="24"/>
        </w:rPr>
        <w:t xml:space="preserve">Item 8 </w:t>
      </w:r>
      <w:r w:rsidR="001839E4" w:rsidRPr="0075317E">
        <w:rPr>
          <w:rFonts w:ascii="Times New Roman" w:hAnsi="Times New Roman" w:cs="Times New Roman"/>
          <w:sz w:val="24"/>
          <w:szCs w:val="24"/>
        </w:rPr>
        <w:t xml:space="preserve">the UTP </w:t>
      </w:r>
      <w:r w:rsidRPr="0075317E">
        <w:rPr>
          <w:rFonts w:ascii="Times New Roman" w:hAnsi="Times New Roman" w:cs="Times New Roman"/>
          <w:sz w:val="24"/>
          <w:szCs w:val="24"/>
        </w:rPr>
        <w:t>enter</w:t>
      </w:r>
      <w:r w:rsidR="001839E4" w:rsidRPr="0075317E">
        <w:rPr>
          <w:rFonts w:ascii="Times New Roman" w:hAnsi="Times New Roman" w:cs="Times New Roman"/>
          <w:sz w:val="24"/>
          <w:szCs w:val="24"/>
        </w:rPr>
        <w:t>s</w:t>
      </w:r>
      <w:r w:rsidRPr="0075317E">
        <w:rPr>
          <w:rFonts w:ascii="Times New Roman" w:hAnsi="Times New Roman" w:cs="Times New Roman"/>
          <w:sz w:val="24"/>
          <w:szCs w:val="24"/>
        </w:rPr>
        <w:t xml:space="preserve"> in the designated boxes the number of small tires, large tires, and extra-large tires that are being </w:t>
      </w:r>
      <w:r w:rsidR="004C0A43" w:rsidRPr="0075317E">
        <w:rPr>
          <w:rFonts w:ascii="Times New Roman" w:hAnsi="Times New Roman" w:cs="Times New Roman"/>
          <w:sz w:val="24"/>
          <w:szCs w:val="24"/>
        </w:rPr>
        <w:t>re</w:t>
      </w:r>
      <w:r w:rsidR="00FB6004">
        <w:rPr>
          <w:rFonts w:ascii="Times New Roman" w:hAnsi="Times New Roman" w:cs="Times New Roman"/>
          <w:sz w:val="24"/>
          <w:szCs w:val="24"/>
        </w:rPr>
        <w:t>ceived by the Used Tire Program</w:t>
      </w:r>
      <w:r w:rsidRPr="0075317E">
        <w:rPr>
          <w:rFonts w:ascii="Times New Roman" w:hAnsi="Times New Roman" w:cs="Times New Roman"/>
          <w:sz w:val="24"/>
          <w:szCs w:val="24"/>
        </w:rPr>
        <w:t xml:space="preserve">. Then, in item 9 enter in the designated box the total quantity of all tires being </w:t>
      </w:r>
      <w:r w:rsidR="004C0A43" w:rsidRPr="0075317E">
        <w:rPr>
          <w:rFonts w:ascii="Times New Roman" w:hAnsi="Times New Roman" w:cs="Times New Roman"/>
          <w:sz w:val="24"/>
          <w:szCs w:val="24"/>
        </w:rPr>
        <w:t>received</w:t>
      </w:r>
      <w:r w:rsidRPr="0075317E">
        <w:rPr>
          <w:rFonts w:ascii="Times New Roman" w:hAnsi="Times New Roman" w:cs="Times New Roman"/>
          <w:sz w:val="24"/>
          <w:szCs w:val="24"/>
        </w:rPr>
        <w:t>.</w:t>
      </w:r>
    </w:p>
    <w:p w:rsidR="00A608A3" w:rsidRPr="0075317E" w:rsidRDefault="00A608A3" w:rsidP="00A608A3">
      <w:pPr>
        <w:pStyle w:val="ListParagraph"/>
        <w:ind w:left="0"/>
        <w:rPr>
          <w:rFonts w:ascii="Times New Roman" w:hAnsi="Times New Roman" w:cs="Times New Roman"/>
          <w:sz w:val="24"/>
          <w:szCs w:val="24"/>
        </w:rPr>
      </w:pPr>
    </w:p>
    <w:p w:rsidR="00A608A3" w:rsidRDefault="00A608A3" w:rsidP="00A608A3">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t>Item 10. Comments:</w:t>
      </w:r>
    </w:p>
    <w:p w:rsidR="00156896" w:rsidRDefault="00156896" w:rsidP="00A608A3">
      <w:pPr>
        <w:pStyle w:val="ListParagraph"/>
        <w:ind w:left="0"/>
        <w:rPr>
          <w:rFonts w:ascii="Times New Roman" w:hAnsi="Times New Roman" w:cs="Times New Roman"/>
          <w:i/>
          <w:sz w:val="24"/>
          <w:szCs w:val="24"/>
        </w:rPr>
      </w:pPr>
    </w:p>
    <w:p w:rsidR="00156896" w:rsidRPr="00156896" w:rsidRDefault="00156896" w:rsidP="00A608A3">
      <w:pPr>
        <w:pStyle w:val="ListParagraph"/>
        <w:ind w:left="0"/>
        <w:rPr>
          <w:rFonts w:ascii="Times New Roman" w:hAnsi="Times New Roman" w:cs="Times New Roman"/>
          <w:sz w:val="24"/>
          <w:szCs w:val="24"/>
        </w:rPr>
      </w:pPr>
      <w:r>
        <w:rPr>
          <w:rFonts w:ascii="Times New Roman" w:hAnsi="Times New Roman" w:cs="Times New Roman"/>
          <w:sz w:val="24"/>
          <w:szCs w:val="24"/>
        </w:rPr>
        <w:t>If any tires were taken out by the transporter, enter</w:t>
      </w:r>
    </w:p>
    <w:p w:rsidR="004C0A43" w:rsidRPr="0075317E" w:rsidRDefault="004C0A43" w:rsidP="00A608A3">
      <w:pPr>
        <w:pStyle w:val="ListParagraph"/>
        <w:ind w:left="0"/>
        <w:rPr>
          <w:rFonts w:ascii="Times New Roman" w:hAnsi="Times New Roman" w:cs="Times New Roman"/>
          <w:sz w:val="24"/>
          <w:szCs w:val="24"/>
        </w:rPr>
      </w:pPr>
    </w:p>
    <w:p w:rsidR="004C0A43" w:rsidRPr="0075317E" w:rsidRDefault="004C0A43" w:rsidP="00A608A3">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t>Item 11. Generator Acknowledgement of Tire Amount Shipped</w:t>
      </w:r>
    </w:p>
    <w:p w:rsidR="00000B9B" w:rsidRPr="00373A3A" w:rsidRDefault="00000B9B" w:rsidP="00A608A3">
      <w:pPr>
        <w:pStyle w:val="ListParagraph"/>
        <w:ind w:left="0"/>
        <w:rPr>
          <w:rFonts w:ascii="Times New Roman" w:hAnsi="Times New Roman" w:cs="Times New Roman"/>
          <w:i/>
          <w:sz w:val="24"/>
          <w:szCs w:val="24"/>
        </w:rPr>
      </w:pPr>
      <w:r w:rsidRPr="00373A3A">
        <w:rPr>
          <w:rFonts w:ascii="Times New Roman" w:hAnsi="Times New Roman" w:cs="Times New Roman"/>
          <w:i/>
          <w:sz w:val="24"/>
          <w:szCs w:val="24"/>
        </w:rPr>
        <w:lastRenderedPageBreak/>
        <w:t>May be pre-printed except handwritten signature</w:t>
      </w:r>
    </w:p>
    <w:p w:rsidR="004C0A43" w:rsidRPr="0075317E" w:rsidRDefault="004C0A43" w:rsidP="00A608A3">
      <w:pPr>
        <w:pStyle w:val="ListParagraph"/>
        <w:ind w:left="0"/>
        <w:rPr>
          <w:rFonts w:ascii="Times New Roman" w:hAnsi="Times New Roman" w:cs="Times New Roman"/>
          <w:sz w:val="24"/>
          <w:szCs w:val="24"/>
        </w:rPr>
      </w:pPr>
    </w:p>
    <w:p w:rsidR="004C0A43" w:rsidRPr="0075317E" w:rsidRDefault="004C0A43" w:rsidP="00A608A3">
      <w:pPr>
        <w:pStyle w:val="ListParagraph"/>
        <w:ind w:left="0"/>
        <w:rPr>
          <w:rFonts w:ascii="Times New Roman" w:hAnsi="Times New Roman" w:cs="Times New Roman"/>
          <w:sz w:val="24"/>
          <w:szCs w:val="24"/>
        </w:rPr>
      </w:pPr>
      <w:r w:rsidRPr="0075317E">
        <w:rPr>
          <w:rFonts w:ascii="Times New Roman" w:hAnsi="Times New Roman" w:cs="Times New Roman"/>
          <w:sz w:val="24"/>
          <w:szCs w:val="24"/>
        </w:rPr>
        <w:t>The generator must read, sign, and date the used tire manifest certification statement.  By signing this form you are certifying that all the information provided is true and correct.  Failure to maintain a complete and accurate record or falsification or alteration of any information on this manifest may result in an enforcement action to include without limitation suspension, revocation or denial of renewal of any license, registration, or permit or denial of payment for claimed reimbursements.</w:t>
      </w:r>
    </w:p>
    <w:p w:rsidR="00C60670" w:rsidRPr="0075317E" w:rsidRDefault="00C60670" w:rsidP="00A608A3">
      <w:pPr>
        <w:pStyle w:val="ListParagraph"/>
        <w:ind w:left="0"/>
        <w:rPr>
          <w:rFonts w:ascii="Times New Roman" w:hAnsi="Times New Roman" w:cs="Times New Roman"/>
          <w:sz w:val="24"/>
          <w:szCs w:val="24"/>
        </w:rPr>
      </w:pPr>
    </w:p>
    <w:p w:rsidR="00C60670" w:rsidRPr="0075317E" w:rsidRDefault="00C60670" w:rsidP="00A608A3">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t>Item 12. Transporter Acknowledgement of Receipt of Tires</w:t>
      </w:r>
    </w:p>
    <w:p w:rsidR="00000B9B" w:rsidRPr="00373A3A" w:rsidRDefault="00000B9B" w:rsidP="00A608A3">
      <w:pPr>
        <w:pStyle w:val="ListParagraph"/>
        <w:ind w:left="0"/>
        <w:rPr>
          <w:rFonts w:ascii="Times New Roman" w:hAnsi="Times New Roman" w:cs="Times New Roman"/>
          <w:i/>
          <w:sz w:val="24"/>
          <w:szCs w:val="24"/>
        </w:rPr>
      </w:pPr>
      <w:r w:rsidRPr="00373A3A">
        <w:rPr>
          <w:rFonts w:ascii="Times New Roman" w:hAnsi="Times New Roman" w:cs="Times New Roman"/>
          <w:i/>
          <w:sz w:val="24"/>
          <w:szCs w:val="24"/>
        </w:rPr>
        <w:t>May be pre-printed except handwritten signature</w:t>
      </w:r>
    </w:p>
    <w:p w:rsidR="00C60670" w:rsidRPr="0075317E" w:rsidRDefault="00C60670" w:rsidP="00A608A3">
      <w:pPr>
        <w:pStyle w:val="ListParagraph"/>
        <w:ind w:left="0"/>
        <w:rPr>
          <w:rFonts w:ascii="Times New Roman" w:hAnsi="Times New Roman" w:cs="Times New Roman"/>
          <w:sz w:val="24"/>
          <w:szCs w:val="24"/>
        </w:rPr>
      </w:pPr>
    </w:p>
    <w:p w:rsidR="00C60670" w:rsidRPr="0075317E" w:rsidRDefault="00C60670" w:rsidP="00A608A3">
      <w:pPr>
        <w:pStyle w:val="ListParagraph"/>
        <w:ind w:left="0"/>
        <w:rPr>
          <w:rFonts w:ascii="Times New Roman" w:hAnsi="Times New Roman" w:cs="Times New Roman"/>
          <w:sz w:val="24"/>
          <w:szCs w:val="24"/>
        </w:rPr>
      </w:pPr>
      <w:r w:rsidRPr="0075317E">
        <w:rPr>
          <w:rFonts w:ascii="Times New Roman" w:hAnsi="Times New Roman" w:cs="Times New Roman"/>
          <w:sz w:val="24"/>
          <w:szCs w:val="24"/>
        </w:rPr>
        <w:t>The transporter must read, sign, and date the used tire manifest certification statement.  By signing this form you are certifying that all the information provided is true and correct.  Failure to maintain a</w:t>
      </w:r>
      <w:r w:rsidR="00616806" w:rsidRPr="0075317E">
        <w:rPr>
          <w:rFonts w:ascii="Times New Roman" w:hAnsi="Times New Roman" w:cs="Times New Roman"/>
          <w:sz w:val="24"/>
          <w:szCs w:val="24"/>
        </w:rPr>
        <w:t xml:space="preserve"> complete and accurate record or falsification or alteration of any information on this manifest may result in an enforcement action to include without limitation suspension, revocation or denial of renewal of any license, registration, or permit or denial of payment for claimed reimbursements.</w:t>
      </w:r>
    </w:p>
    <w:p w:rsidR="00616806" w:rsidRPr="0075317E" w:rsidRDefault="00616806" w:rsidP="00A608A3">
      <w:pPr>
        <w:pStyle w:val="ListParagraph"/>
        <w:ind w:left="0"/>
        <w:rPr>
          <w:rFonts w:ascii="Times New Roman" w:hAnsi="Times New Roman" w:cs="Times New Roman"/>
          <w:sz w:val="24"/>
          <w:szCs w:val="24"/>
        </w:rPr>
      </w:pPr>
    </w:p>
    <w:p w:rsidR="00616806" w:rsidRPr="0075317E" w:rsidRDefault="00616806" w:rsidP="00A608A3">
      <w:pPr>
        <w:pStyle w:val="ListParagraph"/>
        <w:ind w:left="0"/>
        <w:rPr>
          <w:rFonts w:ascii="Times New Roman" w:hAnsi="Times New Roman" w:cs="Times New Roman"/>
          <w:i/>
          <w:sz w:val="24"/>
          <w:szCs w:val="24"/>
        </w:rPr>
      </w:pPr>
      <w:r w:rsidRPr="0075317E">
        <w:rPr>
          <w:rFonts w:ascii="Times New Roman" w:hAnsi="Times New Roman" w:cs="Times New Roman"/>
          <w:i/>
          <w:sz w:val="24"/>
          <w:szCs w:val="24"/>
        </w:rPr>
        <w:t>Item 13. Used Tire Program Acknowledgement of Receipt of Tires</w:t>
      </w:r>
    </w:p>
    <w:p w:rsidR="00616806" w:rsidRPr="00373A3A" w:rsidRDefault="00616806" w:rsidP="00A608A3">
      <w:pPr>
        <w:pStyle w:val="ListParagraph"/>
        <w:ind w:left="0"/>
        <w:rPr>
          <w:rFonts w:ascii="Times New Roman" w:hAnsi="Times New Roman" w:cs="Times New Roman"/>
          <w:i/>
          <w:sz w:val="24"/>
          <w:szCs w:val="24"/>
        </w:rPr>
      </w:pPr>
      <w:r w:rsidRPr="00373A3A">
        <w:rPr>
          <w:rFonts w:ascii="Times New Roman" w:hAnsi="Times New Roman" w:cs="Times New Roman"/>
          <w:i/>
          <w:sz w:val="24"/>
          <w:szCs w:val="24"/>
        </w:rPr>
        <w:t>May be pre-printed except handwritten signature</w:t>
      </w:r>
    </w:p>
    <w:p w:rsidR="00616806" w:rsidRPr="0075317E" w:rsidRDefault="00616806" w:rsidP="00A608A3">
      <w:pPr>
        <w:pStyle w:val="ListParagraph"/>
        <w:ind w:left="0"/>
        <w:rPr>
          <w:rFonts w:ascii="Times New Roman" w:hAnsi="Times New Roman" w:cs="Times New Roman"/>
          <w:sz w:val="24"/>
          <w:szCs w:val="24"/>
        </w:rPr>
      </w:pPr>
    </w:p>
    <w:p w:rsidR="00616806" w:rsidRPr="0075317E" w:rsidRDefault="003673BE" w:rsidP="00A608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If the tires were fee based, </w:t>
      </w:r>
      <w:r w:rsidR="007E0D21">
        <w:rPr>
          <w:rFonts w:ascii="Times New Roman" w:hAnsi="Times New Roman" w:cs="Times New Roman"/>
          <w:sz w:val="24"/>
          <w:szCs w:val="24"/>
        </w:rPr>
        <w:t xml:space="preserve">check the fee box and </w:t>
      </w:r>
      <w:r>
        <w:rPr>
          <w:rFonts w:ascii="Times New Roman" w:hAnsi="Times New Roman" w:cs="Times New Roman"/>
          <w:sz w:val="24"/>
          <w:szCs w:val="24"/>
        </w:rPr>
        <w:t>enter the count of all small, large, and extra-large tires in the appropriate box</w:t>
      </w:r>
      <w:r w:rsidR="0011239C">
        <w:rPr>
          <w:rFonts w:ascii="Times New Roman" w:hAnsi="Times New Roman" w:cs="Times New Roman"/>
          <w:sz w:val="24"/>
          <w:szCs w:val="24"/>
        </w:rPr>
        <w:t>, if none, please enter 0</w:t>
      </w:r>
      <w:r>
        <w:rPr>
          <w:rFonts w:ascii="Times New Roman" w:hAnsi="Times New Roman" w:cs="Times New Roman"/>
          <w:sz w:val="24"/>
          <w:szCs w:val="24"/>
        </w:rPr>
        <w:t>. If the tires were fee-waived,</w:t>
      </w:r>
      <w:r w:rsidR="007E0D21">
        <w:rPr>
          <w:rFonts w:ascii="Times New Roman" w:hAnsi="Times New Roman" w:cs="Times New Roman"/>
          <w:sz w:val="24"/>
          <w:szCs w:val="24"/>
        </w:rPr>
        <w:t xml:space="preserve"> check the box and</w:t>
      </w:r>
      <w:r>
        <w:rPr>
          <w:rFonts w:ascii="Times New Roman" w:hAnsi="Times New Roman" w:cs="Times New Roman"/>
          <w:sz w:val="24"/>
          <w:szCs w:val="24"/>
        </w:rPr>
        <w:t xml:space="preserve"> enter the count of all small, large, and extra-large tires in the appropriate box</w:t>
      </w:r>
      <w:r w:rsidR="0011239C">
        <w:rPr>
          <w:rFonts w:ascii="Times New Roman" w:hAnsi="Times New Roman" w:cs="Times New Roman"/>
          <w:sz w:val="24"/>
          <w:szCs w:val="24"/>
        </w:rPr>
        <w:t>, if none, please enter 0</w:t>
      </w:r>
      <w:r>
        <w:rPr>
          <w:rFonts w:ascii="Times New Roman" w:hAnsi="Times New Roman" w:cs="Times New Roman"/>
          <w:sz w:val="24"/>
          <w:szCs w:val="24"/>
        </w:rPr>
        <w:t>.</w:t>
      </w:r>
      <w:r w:rsidR="007E0D21">
        <w:rPr>
          <w:rFonts w:ascii="Times New Roman" w:hAnsi="Times New Roman" w:cs="Times New Roman"/>
          <w:sz w:val="24"/>
          <w:szCs w:val="24"/>
        </w:rPr>
        <w:t xml:space="preserve"> If both fee and fee-waived check both boxes and enter the count of all small, large, and extra-large tires, if none, enter 0.</w:t>
      </w:r>
      <w:r>
        <w:rPr>
          <w:rFonts w:ascii="Times New Roman" w:hAnsi="Times New Roman" w:cs="Times New Roman"/>
          <w:sz w:val="24"/>
          <w:szCs w:val="24"/>
        </w:rPr>
        <w:t xml:space="preserve"> </w:t>
      </w:r>
      <w:r w:rsidR="00616806" w:rsidRPr="0075317E">
        <w:rPr>
          <w:rFonts w:ascii="Times New Roman" w:hAnsi="Times New Roman" w:cs="Times New Roman"/>
          <w:sz w:val="24"/>
          <w:szCs w:val="24"/>
        </w:rPr>
        <w:t>The used tire program must read, sign, and date the used tire manifest certification statement. By signing this form you are certifying that all the information provided is true and correct.  Failure to maintain a complete and accurate record or falsification or alteration of any information on this manifest may result in an enforcement action to include without limitation suspension, revocation or denial of renewal of any license, registration, or permit or denial of payment for claimed reimbursements.</w:t>
      </w:r>
    </w:p>
    <w:p w:rsidR="007767F2" w:rsidRPr="0075317E" w:rsidRDefault="007767F2" w:rsidP="00A608A3">
      <w:pPr>
        <w:pStyle w:val="ListParagraph"/>
        <w:ind w:left="0"/>
        <w:rPr>
          <w:rFonts w:ascii="Times New Roman" w:hAnsi="Times New Roman" w:cs="Times New Roman"/>
          <w:sz w:val="24"/>
          <w:szCs w:val="24"/>
        </w:rPr>
      </w:pPr>
    </w:p>
    <w:p w:rsidR="007767F2" w:rsidRPr="0075317E" w:rsidRDefault="007767F2" w:rsidP="00A608A3">
      <w:pPr>
        <w:pStyle w:val="ListParagraph"/>
        <w:ind w:left="0"/>
        <w:rPr>
          <w:rFonts w:ascii="Times New Roman" w:hAnsi="Times New Roman" w:cs="Times New Roman"/>
          <w:sz w:val="24"/>
          <w:szCs w:val="24"/>
        </w:rPr>
      </w:pPr>
      <w:r w:rsidRPr="0075317E">
        <w:rPr>
          <w:rFonts w:ascii="Times New Roman" w:hAnsi="Times New Roman" w:cs="Times New Roman"/>
          <w:sz w:val="24"/>
          <w:szCs w:val="24"/>
        </w:rPr>
        <w:t>For Questions or Concerns please contact ADEQ at (501) 682-0744.</w:t>
      </w:r>
    </w:p>
    <w:p w:rsidR="00A608A3" w:rsidRPr="0075317E" w:rsidRDefault="00A608A3" w:rsidP="00A608A3">
      <w:pPr>
        <w:pStyle w:val="ListParagraph"/>
        <w:ind w:left="0"/>
        <w:rPr>
          <w:rFonts w:ascii="Times New Roman" w:hAnsi="Times New Roman" w:cs="Times New Roman"/>
          <w:sz w:val="24"/>
          <w:szCs w:val="24"/>
        </w:rPr>
      </w:pPr>
    </w:p>
    <w:p w:rsidR="00A608A3" w:rsidRPr="0075317E" w:rsidRDefault="00A608A3" w:rsidP="00A608A3">
      <w:pPr>
        <w:pStyle w:val="ListParagraph"/>
        <w:ind w:left="0"/>
        <w:rPr>
          <w:rFonts w:ascii="Times New Roman" w:hAnsi="Times New Roman" w:cs="Times New Roman"/>
          <w:sz w:val="24"/>
          <w:szCs w:val="24"/>
        </w:rPr>
      </w:pPr>
    </w:p>
    <w:p w:rsidR="00BD028C" w:rsidRPr="0075317E" w:rsidRDefault="00BD028C" w:rsidP="00BB7C8F">
      <w:pPr>
        <w:pStyle w:val="ListParagraph"/>
        <w:ind w:left="0"/>
        <w:rPr>
          <w:rFonts w:ascii="Times New Roman" w:hAnsi="Times New Roman" w:cs="Times New Roman"/>
          <w:sz w:val="24"/>
          <w:szCs w:val="24"/>
        </w:rPr>
      </w:pPr>
      <w:r w:rsidRPr="0075317E">
        <w:rPr>
          <w:rFonts w:ascii="Times New Roman" w:hAnsi="Times New Roman" w:cs="Times New Roman"/>
          <w:sz w:val="24"/>
          <w:szCs w:val="24"/>
        </w:rPr>
        <w:tab/>
      </w:r>
    </w:p>
    <w:sectPr w:rsidR="00BD028C" w:rsidRPr="0075317E" w:rsidSect="003F7627">
      <w:footerReference w:type="default" r:id="rId9"/>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27" w:rsidRDefault="003F7627" w:rsidP="003F7627">
      <w:pPr>
        <w:spacing w:after="0" w:line="240" w:lineRule="auto"/>
      </w:pPr>
      <w:r>
        <w:separator/>
      </w:r>
    </w:p>
  </w:endnote>
  <w:endnote w:type="continuationSeparator" w:id="0">
    <w:p w:rsidR="003F7627" w:rsidRDefault="003F7627" w:rsidP="003F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963810874"/>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3948A6" w:rsidRPr="003948A6" w:rsidRDefault="003948A6">
            <w:pPr>
              <w:pStyle w:val="Footer"/>
              <w:jc w:val="righ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FF91C1A" wp14:editId="42B7FF37">
                      <wp:simplePos x="0" y="0"/>
                      <wp:positionH relativeFrom="column">
                        <wp:posOffset>22860</wp:posOffset>
                      </wp:positionH>
                      <wp:positionV relativeFrom="paragraph">
                        <wp:posOffset>-104140</wp:posOffset>
                      </wp:positionV>
                      <wp:extent cx="1943100" cy="4267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43100" cy="426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8A6" w:rsidRPr="0075317E" w:rsidRDefault="00AF7340" w:rsidP="003948A6">
                                  <w:pPr>
                                    <w:pStyle w:val="Footer"/>
                                    <w:rPr>
                                      <w:rFonts w:ascii="Times New Roman" w:hAnsi="Times New Roman" w:cs="Times New Roman"/>
                                      <w:sz w:val="20"/>
                                    </w:rPr>
                                  </w:pPr>
                                  <w:r>
                                    <w:rPr>
                                      <w:rFonts w:ascii="Times New Roman" w:hAnsi="Times New Roman" w:cs="Times New Roman"/>
                                      <w:sz w:val="20"/>
                                    </w:rPr>
                                    <w:t xml:space="preserve">Form </w:t>
                                  </w:r>
                                  <w:r w:rsidR="003948A6" w:rsidRPr="0075317E">
                                    <w:rPr>
                                      <w:rFonts w:ascii="Times New Roman" w:hAnsi="Times New Roman" w:cs="Times New Roman"/>
                                      <w:sz w:val="20"/>
                                    </w:rPr>
                                    <w:t>TAP-11 Instructions</w:t>
                                  </w:r>
                                </w:p>
                                <w:p w:rsidR="003948A6" w:rsidRDefault="003948A6" w:rsidP="003948A6">
                                  <w:r w:rsidRPr="0075317E">
                                    <w:rPr>
                                      <w:rFonts w:ascii="Times New Roman" w:hAnsi="Times New Roman" w:cs="Times New Roman"/>
                                      <w:sz w:val="20"/>
                                    </w:rPr>
                                    <w:t>09-2017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8.2pt;width:153pt;height:3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" fillcolor="white [3201]" stroked="f" strokeweight=".5pt">
                      <v:textbox>
                        <w:txbxContent>
                          <w:p w:rsidR="003948A6" w:rsidRPr="0075317E" w:rsidRDefault="00AF7340" w:rsidP="003948A6">
                            <w:pPr>
                              <w:pStyle w:val="Footer"/>
                              <w:rPr>
                                <w:rFonts w:ascii="Times New Roman" w:hAnsi="Times New Roman" w:cs="Times New Roman"/>
                                <w:sz w:val="20"/>
                              </w:rPr>
                            </w:pPr>
                            <w:r>
                              <w:rPr>
                                <w:rFonts w:ascii="Times New Roman" w:hAnsi="Times New Roman" w:cs="Times New Roman"/>
                                <w:sz w:val="20"/>
                              </w:rPr>
                              <w:t xml:space="preserve">Form </w:t>
                            </w:r>
                            <w:r w:rsidR="003948A6" w:rsidRPr="0075317E">
                              <w:rPr>
                                <w:rFonts w:ascii="Times New Roman" w:hAnsi="Times New Roman" w:cs="Times New Roman"/>
                                <w:sz w:val="20"/>
                              </w:rPr>
                              <w:t>TAP-11 Instructions</w:t>
                            </w:r>
                          </w:p>
                          <w:p w:rsidR="003948A6" w:rsidRDefault="003948A6" w:rsidP="003948A6">
                            <w:r w:rsidRPr="0075317E">
                              <w:rPr>
                                <w:rFonts w:ascii="Times New Roman" w:hAnsi="Times New Roman" w:cs="Times New Roman"/>
                                <w:sz w:val="20"/>
                              </w:rPr>
                              <w:t>09-2017</w:t>
                            </w:r>
                          </w:p>
                        </w:txbxContent>
                      </v:textbox>
                    </v:shape>
                  </w:pict>
                </mc:Fallback>
              </mc:AlternateContent>
            </w:r>
            <w:r w:rsidRPr="003948A6">
              <w:rPr>
                <w:rFonts w:ascii="Times New Roman" w:hAnsi="Times New Roman" w:cs="Times New Roman"/>
                <w:sz w:val="20"/>
                <w:szCs w:val="20"/>
              </w:rPr>
              <w:t xml:space="preserve">Page </w:t>
            </w:r>
            <w:r w:rsidRPr="003948A6">
              <w:rPr>
                <w:rFonts w:ascii="Times New Roman" w:hAnsi="Times New Roman" w:cs="Times New Roman"/>
                <w:b/>
                <w:bCs/>
                <w:sz w:val="20"/>
                <w:szCs w:val="20"/>
              </w:rPr>
              <w:fldChar w:fldCharType="begin"/>
            </w:r>
            <w:r w:rsidRPr="003948A6">
              <w:rPr>
                <w:rFonts w:ascii="Times New Roman" w:hAnsi="Times New Roman" w:cs="Times New Roman"/>
                <w:b/>
                <w:bCs/>
                <w:sz w:val="20"/>
                <w:szCs w:val="20"/>
              </w:rPr>
              <w:instrText xml:space="preserve"> PAGE </w:instrText>
            </w:r>
            <w:r w:rsidRPr="003948A6">
              <w:rPr>
                <w:rFonts w:ascii="Times New Roman" w:hAnsi="Times New Roman" w:cs="Times New Roman"/>
                <w:b/>
                <w:bCs/>
                <w:sz w:val="20"/>
                <w:szCs w:val="20"/>
              </w:rPr>
              <w:fldChar w:fldCharType="separate"/>
            </w:r>
            <w:r w:rsidR="00261D56">
              <w:rPr>
                <w:rFonts w:ascii="Times New Roman" w:hAnsi="Times New Roman" w:cs="Times New Roman"/>
                <w:b/>
                <w:bCs/>
                <w:noProof/>
                <w:sz w:val="20"/>
                <w:szCs w:val="20"/>
              </w:rPr>
              <w:t>1</w:t>
            </w:r>
            <w:r w:rsidRPr="003948A6">
              <w:rPr>
                <w:rFonts w:ascii="Times New Roman" w:hAnsi="Times New Roman" w:cs="Times New Roman"/>
                <w:b/>
                <w:bCs/>
                <w:sz w:val="20"/>
                <w:szCs w:val="20"/>
              </w:rPr>
              <w:fldChar w:fldCharType="end"/>
            </w:r>
            <w:r w:rsidRPr="003948A6">
              <w:rPr>
                <w:rFonts w:ascii="Times New Roman" w:hAnsi="Times New Roman" w:cs="Times New Roman"/>
                <w:sz w:val="20"/>
                <w:szCs w:val="20"/>
              </w:rPr>
              <w:t xml:space="preserve"> of </w:t>
            </w:r>
            <w:r w:rsidRPr="003948A6">
              <w:rPr>
                <w:rFonts w:ascii="Times New Roman" w:hAnsi="Times New Roman" w:cs="Times New Roman"/>
                <w:b/>
                <w:bCs/>
                <w:sz w:val="20"/>
                <w:szCs w:val="20"/>
              </w:rPr>
              <w:fldChar w:fldCharType="begin"/>
            </w:r>
            <w:r w:rsidRPr="003948A6">
              <w:rPr>
                <w:rFonts w:ascii="Times New Roman" w:hAnsi="Times New Roman" w:cs="Times New Roman"/>
                <w:b/>
                <w:bCs/>
                <w:sz w:val="20"/>
                <w:szCs w:val="20"/>
              </w:rPr>
              <w:instrText xml:space="preserve"> NUMPAGES  </w:instrText>
            </w:r>
            <w:r w:rsidRPr="003948A6">
              <w:rPr>
                <w:rFonts w:ascii="Times New Roman" w:hAnsi="Times New Roman" w:cs="Times New Roman"/>
                <w:b/>
                <w:bCs/>
                <w:sz w:val="20"/>
                <w:szCs w:val="20"/>
              </w:rPr>
              <w:fldChar w:fldCharType="separate"/>
            </w:r>
            <w:r w:rsidR="00261D56">
              <w:rPr>
                <w:rFonts w:ascii="Times New Roman" w:hAnsi="Times New Roman" w:cs="Times New Roman"/>
                <w:b/>
                <w:bCs/>
                <w:noProof/>
                <w:sz w:val="20"/>
                <w:szCs w:val="20"/>
              </w:rPr>
              <w:t>3</w:t>
            </w:r>
            <w:r w:rsidRPr="003948A6">
              <w:rPr>
                <w:rFonts w:ascii="Times New Roman" w:hAnsi="Times New Roman" w:cs="Times New Roman"/>
                <w:b/>
                <w:bCs/>
                <w:sz w:val="20"/>
                <w:szCs w:val="20"/>
              </w:rPr>
              <w:fldChar w:fldCharType="end"/>
            </w:r>
          </w:p>
        </w:sdtContent>
      </w:sdt>
    </w:sdtContent>
  </w:sdt>
  <w:p w:rsidR="003F7627" w:rsidRPr="0075317E" w:rsidRDefault="003F7627">
    <w:pPr>
      <w:pStyle w:val="Foo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27" w:rsidRDefault="003F7627" w:rsidP="003F7627">
      <w:pPr>
        <w:spacing w:after="0" w:line="240" w:lineRule="auto"/>
      </w:pPr>
      <w:r>
        <w:separator/>
      </w:r>
    </w:p>
  </w:footnote>
  <w:footnote w:type="continuationSeparator" w:id="0">
    <w:p w:rsidR="003F7627" w:rsidRDefault="003F7627" w:rsidP="003F7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22E"/>
    <w:multiLevelType w:val="hybridMultilevel"/>
    <w:tmpl w:val="D2385A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9177FD"/>
    <w:multiLevelType w:val="hybridMultilevel"/>
    <w:tmpl w:val="FDC8A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C4603D"/>
    <w:multiLevelType w:val="hybridMultilevel"/>
    <w:tmpl w:val="7A7A0308"/>
    <w:lvl w:ilvl="0" w:tplc="B630D8C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Cy52QsBFFABYcryF0nmScI5Gdeo=" w:salt="RW0xB76kEsg1dz2t32Hjj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1C"/>
    <w:rsid w:val="00000B9B"/>
    <w:rsid w:val="00012C86"/>
    <w:rsid w:val="00065C1C"/>
    <w:rsid w:val="0011239C"/>
    <w:rsid w:val="00156896"/>
    <w:rsid w:val="001839E4"/>
    <w:rsid w:val="001B4330"/>
    <w:rsid w:val="001C4E3B"/>
    <w:rsid w:val="00261D56"/>
    <w:rsid w:val="003673BE"/>
    <w:rsid w:val="00373A3A"/>
    <w:rsid w:val="003948A6"/>
    <w:rsid w:val="003968B6"/>
    <w:rsid w:val="003D08EB"/>
    <w:rsid w:val="003F7627"/>
    <w:rsid w:val="004C0A43"/>
    <w:rsid w:val="00616806"/>
    <w:rsid w:val="006E2B23"/>
    <w:rsid w:val="0075317E"/>
    <w:rsid w:val="007767F2"/>
    <w:rsid w:val="007E0D21"/>
    <w:rsid w:val="00934349"/>
    <w:rsid w:val="009B5C7D"/>
    <w:rsid w:val="00A608A3"/>
    <w:rsid w:val="00AF7340"/>
    <w:rsid w:val="00BB7C8F"/>
    <w:rsid w:val="00BD028C"/>
    <w:rsid w:val="00C60670"/>
    <w:rsid w:val="00D106CF"/>
    <w:rsid w:val="00F101B7"/>
    <w:rsid w:val="00FB6004"/>
    <w:rsid w:val="00FC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1C"/>
    <w:pPr>
      <w:ind w:left="720"/>
      <w:contextualSpacing/>
    </w:pPr>
  </w:style>
  <w:style w:type="character" w:styleId="Hyperlink">
    <w:name w:val="Hyperlink"/>
    <w:basedOn w:val="DefaultParagraphFont"/>
    <w:uiPriority w:val="99"/>
    <w:unhideWhenUsed/>
    <w:rsid w:val="00000B9B"/>
    <w:rPr>
      <w:color w:val="0000FF" w:themeColor="hyperlink"/>
      <w:u w:val="single"/>
    </w:rPr>
  </w:style>
  <w:style w:type="paragraph" w:styleId="Header">
    <w:name w:val="header"/>
    <w:basedOn w:val="Normal"/>
    <w:link w:val="HeaderChar"/>
    <w:uiPriority w:val="99"/>
    <w:unhideWhenUsed/>
    <w:rsid w:val="003F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27"/>
  </w:style>
  <w:style w:type="paragraph" w:styleId="Footer">
    <w:name w:val="footer"/>
    <w:basedOn w:val="Normal"/>
    <w:link w:val="FooterChar"/>
    <w:uiPriority w:val="99"/>
    <w:unhideWhenUsed/>
    <w:rsid w:val="003F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627"/>
  </w:style>
  <w:style w:type="paragraph" w:styleId="BalloonText">
    <w:name w:val="Balloon Text"/>
    <w:basedOn w:val="Normal"/>
    <w:link w:val="BalloonTextChar"/>
    <w:uiPriority w:val="99"/>
    <w:semiHidden/>
    <w:unhideWhenUsed/>
    <w:rsid w:val="003F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1C"/>
    <w:pPr>
      <w:ind w:left="720"/>
      <w:contextualSpacing/>
    </w:pPr>
  </w:style>
  <w:style w:type="character" w:styleId="Hyperlink">
    <w:name w:val="Hyperlink"/>
    <w:basedOn w:val="DefaultParagraphFont"/>
    <w:uiPriority w:val="99"/>
    <w:unhideWhenUsed/>
    <w:rsid w:val="00000B9B"/>
    <w:rPr>
      <w:color w:val="0000FF" w:themeColor="hyperlink"/>
      <w:u w:val="single"/>
    </w:rPr>
  </w:style>
  <w:style w:type="paragraph" w:styleId="Header">
    <w:name w:val="header"/>
    <w:basedOn w:val="Normal"/>
    <w:link w:val="HeaderChar"/>
    <w:uiPriority w:val="99"/>
    <w:unhideWhenUsed/>
    <w:rsid w:val="003F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27"/>
  </w:style>
  <w:style w:type="paragraph" w:styleId="Footer">
    <w:name w:val="footer"/>
    <w:basedOn w:val="Normal"/>
    <w:link w:val="FooterChar"/>
    <w:uiPriority w:val="99"/>
    <w:unhideWhenUsed/>
    <w:rsid w:val="003F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627"/>
  </w:style>
  <w:style w:type="paragraph" w:styleId="BalloonText">
    <w:name w:val="Balloon Text"/>
    <w:basedOn w:val="Normal"/>
    <w:link w:val="BalloonTextChar"/>
    <w:uiPriority w:val="99"/>
    <w:semiHidden/>
    <w:unhideWhenUsed/>
    <w:rsid w:val="003F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al.adeq.state.ar.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Kelli</dc:creator>
  <cp:lastModifiedBy>Kent, Cassie</cp:lastModifiedBy>
  <cp:revision>2</cp:revision>
  <cp:lastPrinted>2017-10-04T20:38:00Z</cp:lastPrinted>
  <dcterms:created xsi:type="dcterms:W3CDTF">2017-12-07T21:06:00Z</dcterms:created>
  <dcterms:modified xsi:type="dcterms:W3CDTF">2017-12-07T21:06:00Z</dcterms:modified>
</cp:coreProperties>
</file>